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2C2433C5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B84C34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</w:t>
      </w:r>
      <w:r w:rsidR="00B84C34">
        <w:rPr>
          <w:rFonts w:ascii="Arial" w:hAnsi="Arial" w:cs="Arial"/>
          <w:i w:val="0"/>
          <w:iCs w:val="0"/>
        </w:rPr>
        <w:t>1</w:t>
      </w:r>
      <w:r w:rsidR="0ECF8EA7" w:rsidRPr="0C878571">
        <w:rPr>
          <w:rFonts w:ascii="Arial" w:hAnsi="Arial" w:cs="Arial"/>
          <w:i w:val="0"/>
          <w:iCs w:val="0"/>
        </w:rPr>
        <w:t>3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664E1A28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Rev. 0</w:t>
      </w:r>
    </w:p>
    <w:p w14:paraId="23BDDFB0" w14:textId="250DBAEE" w:rsidR="009D3825" w:rsidRPr="00466312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September 14, 2023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647D428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346D397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D433618" w14:textId="77777777" w:rsidR="000512C5" w:rsidRPr="009D3825" w:rsidRDefault="000512C5" w:rsidP="00BE7AB1">
            <w:pPr>
              <w:jc w:val="center"/>
            </w:pP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6ADA53" w14:textId="55CC44A9" w:rsidR="00973A26" w:rsidRDefault="003C0799" w:rsidP="00E51D17">
      <w:pPr>
        <w:pStyle w:val="Heading1"/>
      </w:pPr>
      <w:bookmarkStart w:id="0" w:name="_Toc144990281"/>
      <w:bookmarkStart w:id="1" w:name="Append13"/>
      <w:r>
        <w:rPr>
          <w:lang w:val="en-CA"/>
        </w:rPr>
        <w:lastRenderedPageBreak/>
        <w:t>Appendix 13</w:t>
      </w:r>
      <w:r w:rsidR="00973A26" w:rsidRPr="006519A0">
        <w:t xml:space="preserve">: </w:t>
      </w:r>
      <w:r w:rsidR="00973A26">
        <w:t>O&amp;M Structure and Requirements</w:t>
      </w:r>
      <w:bookmarkEnd w:id="0"/>
      <w:bookmarkEnd w:id="1"/>
    </w:p>
    <w:p w14:paraId="51D1CB6B" w14:textId="77777777" w:rsidR="007E7DE6" w:rsidRPr="00A8675D" w:rsidRDefault="007E7DE6" w:rsidP="00A8675D">
      <w:pPr>
        <w:pStyle w:val="SolarAppendixText"/>
        <w:rPr>
          <w:b/>
          <w:bCs/>
          <w:sz w:val="22"/>
          <w:szCs w:val="22"/>
        </w:rPr>
      </w:pPr>
      <w:r w:rsidRPr="00A8675D">
        <w:rPr>
          <w:b/>
          <w:bCs/>
          <w:sz w:val="22"/>
          <w:szCs w:val="22"/>
        </w:rPr>
        <w:t>Optional O&amp;M Building</w:t>
      </w:r>
    </w:p>
    <w:p w14:paraId="78759F4F" w14:textId="77777777" w:rsidR="007E7DE6" w:rsidRPr="005A263C" w:rsidRDefault="007E7DE6" w:rsidP="0049474D">
      <w:pPr>
        <w:pStyle w:val="O-BodyText"/>
      </w:pPr>
      <w:r w:rsidRPr="005A263C">
        <w:t>Buildings at the Project Site shall be designed in accordance with the requirements of all laws</w:t>
      </w:r>
      <w:r w:rsidR="00FA296C">
        <w:t xml:space="preserve">, International Building Code </w:t>
      </w:r>
      <w:r w:rsidR="001B28E5">
        <w:t>(</w:t>
      </w:r>
      <w:r w:rsidR="00FA296C">
        <w:t>I</w:t>
      </w:r>
      <w:r w:rsidR="001B28E5">
        <w:t>BC), ASCE 7 risk category II</w:t>
      </w:r>
      <w:r w:rsidRPr="005A263C">
        <w:t xml:space="preserve"> and applicable permits.</w:t>
      </w:r>
      <w:r w:rsidR="00BF04A5">
        <w:t xml:space="preserve">  </w:t>
      </w:r>
      <w:r w:rsidR="00BF04A5" w:rsidRPr="00BF04A5">
        <w:t>Adequate spatial separation</w:t>
      </w:r>
      <w:r w:rsidR="00BF04A5">
        <w:t xml:space="preserve"> shall be provided </w:t>
      </w:r>
      <w:r w:rsidR="00BF04A5" w:rsidRPr="00BF04A5">
        <w:t xml:space="preserve">to other </w:t>
      </w:r>
      <w:r w:rsidR="00BF04A5">
        <w:t xml:space="preserve">assets </w:t>
      </w:r>
      <w:r w:rsidR="00BF04A5" w:rsidRPr="00BF04A5">
        <w:t>to prevent secondary damage per NFPA-80a</w:t>
      </w:r>
      <w:r w:rsidR="000F08A9">
        <w:t>,</w:t>
      </w:r>
      <w:r w:rsidR="00BF04A5" w:rsidRPr="00BF04A5">
        <w:t xml:space="preserve"> assum</w:t>
      </w:r>
      <w:r w:rsidR="000F08A9">
        <w:t>ing</w:t>
      </w:r>
      <w:r w:rsidR="00BF04A5" w:rsidRPr="00BF04A5">
        <w:t xml:space="preserve"> no fire department mitigation</w:t>
      </w:r>
      <w:r w:rsidR="00BF04A5">
        <w:t>.</w:t>
      </w:r>
    </w:p>
    <w:p w14:paraId="536D98ED" w14:textId="77777777" w:rsidR="007E7DE6" w:rsidRPr="00AB10CF" w:rsidRDefault="007E7DE6" w:rsidP="002E0432">
      <w:pPr>
        <w:pStyle w:val="O-Bullet"/>
        <w:rPr>
          <w:lang w:val="en"/>
        </w:rPr>
      </w:pPr>
      <w:r w:rsidRPr="00AB10CF">
        <w:t xml:space="preserve">4,000 sq ft minimum footprint (3,500 sq ft min warehouse space) – an additional 500 sq ft for each 50 </w:t>
      </w:r>
      <w:proofErr w:type="spellStart"/>
      <w:r w:rsidRPr="00AB10CF">
        <w:t>MW</w:t>
      </w:r>
      <w:r w:rsidRPr="00AB10CF">
        <w:rPr>
          <w:vertAlign w:val="subscript"/>
        </w:rPr>
        <w:t>ac</w:t>
      </w:r>
      <w:proofErr w:type="spellEnd"/>
      <w:r w:rsidRPr="00AB10CF">
        <w:t xml:space="preserve"> over 100 </w:t>
      </w:r>
      <w:proofErr w:type="spellStart"/>
      <w:r w:rsidRPr="00AB10CF">
        <w:t>MW</w:t>
      </w:r>
      <w:r w:rsidRPr="00AB10CF">
        <w:rPr>
          <w:vertAlign w:val="subscript"/>
        </w:rPr>
        <w:t>ac</w:t>
      </w:r>
      <w:proofErr w:type="spellEnd"/>
      <w:r w:rsidRPr="00DC3E6F">
        <w:t>.</w:t>
      </w:r>
    </w:p>
    <w:p w14:paraId="2E90A66C" w14:textId="77777777" w:rsidR="007E7DE6" w:rsidRPr="00AB10CF" w:rsidRDefault="007E7DE6" w:rsidP="034486BC">
      <w:pPr>
        <w:pStyle w:val="O-Bullet"/>
      </w:pPr>
      <w:r w:rsidRPr="034486BC">
        <w:t xml:space="preserve">Concrete slab shall be a minimum of 6 inches thick with #4 rebar spaced at 12 inch O.C. each way and sealed. </w:t>
      </w:r>
    </w:p>
    <w:p w14:paraId="7E4D4D67" w14:textId="77777777" w:rsidR="007E7DE6" w:rsidRPr="00AB10CF" w:rsidRDefault="007E7DE6" w:rsidP="002E0432">
      <w:pPr>
        <w:pStyle w:val="O-Bullet"/>
      </w:pPr>
      <w:r w:rsidRPr="00AB10CF">
        <w:t>14 foot minimum eave height</w:t>
      </w:r>
      <w:r>
        <w:t>.</w:t>
      </w:r>
    </w:p>
    <w:p w14:paraId="769F7641" w14:textId="77777777" w:rsidR="007E7DE6" w:rsidRPr="00AB10CF" w:rsidRDefault="007E7DE6" w:rsidP="002E0432">
      <w:pPr>
        <w:pStyle w:val="O-Bullet"/>
        <w:rPr>
          <w:lang w:val="en"/>
        </w:rPr>
      </w:pPr>
      <w:r w:rsidRPr="00AB10CF">
        <w:rPr>
          <w:lang w:val="en"/>
        </w:rPr>
        <w:t>Roof pitch will be a minimum of 1:12</w:t>
      </w:r>
      <w:r>
        <w:rPr>
          <w:lang w:val="en"/>
        </w:rPr>
        <w:t>.</w:t>
      </w:r>
    </w:p>
    <w:p w14:paraId="5E8895F8" w14:textId="77777777" w:rsidR="007E7DE6" w:rsidRPr="00AB10CF" w:rsidRDefault="007E7DE6" w:rsidP="002E0432">
      <w:pPr>
        <w:pStyle w:val="O-Bullet"/>
      </w:pPr>
      <w:r w:rsidRPr="00AB10CF">
        <w:rPr>
          <w:lang w:val="en"/>
        </w:rPr>
        <w:t>Gutters/downspouts with simple trim shall be installed</w:t>
      </w:r>
      <w:r>
        <w:rPr>
          <w:lang w:val="en"/>
        </w:rPr>
        <w:t>.</w:t>
      </w:r>
    </w:p>
    <w:p w14:paraId="38EE3CC3" w14:textId="77777777" w:rsidR="007E7DE6" w:rsidRPr="00AB10CF" w:rsidRDefault="007E7DE6" w:rsidP="002E0432">
      <w:pPr>
        <w:pStyle w:val="O-Bullet"/>
      </w:pPr>
      <w:r w:rsidRPr="00AB10CF">
        <w:t>Min (2) insulated overhead roll-up doors of at least 12 ft x 12 ft</w:t>
      </w:r>
      <w:r>
        <w:t>.</w:t>
      </w:r>
    </w:p>
    <w:p w14:paraId="269DCD5F" w14:textId="77777777" w:rsidR="007E7DE6" w:rsidRPr="00AB10CF" w:rsidRDefault="007E7DE6" w:rsidP="002E0432">
      <w:pPr>
        <w:pStyle w:val="O-Bullet"/>
      </w:pPr>
      <w:r w:rsidRPr="00AB10CF">
        <w:t>Min (3) man doors (one at each roll up door and one inside office area)</w:t>
      </w:r>
      <w:r>
        <w:t>.</w:t>
      </w:r>
    </w:p>
    <w:p w14:paraId="0EDC88C3" w14:textId="77777777" w:rsidR="007E7DE6" w:rsidRPr="00AB10CF" w:rsidRDefault="007E7DE6" w:rsidP="002E0432">
      <w:pPr>
        <w:pStyle w:val="O-Bullet"/>
      </w:pPr>
      <w:r w:rsidRPr="00AB10CF">
        <w:t>All utilities including phone/fiber, electricity, water, sewer, and gas if applicable</w:t>
      </w:r>
      <w:r>
        <w:t>.</w:t>
      </w:r>
    </w:p>
    <w:p w14:paraId="65C12CBD" w14:textId="73175A62" w:rsidR="001B28E5" w:rsidRPr="00AB10CF" w:rsidRDefault="001B28E5" w:rsidP="001B28E5">
      <w:pPr>
        <w:pStyle w:val="O-Bullet"/>
      </w:pPr>
      <w:r>
        <w:t xml:space="preserve">Fire extinguisher(s) placed per NFPA-10 </w:t>
      </w:r>
    </w:p>
    <w:p w14:paraId="3D774CC0" w14:textId="77777777" w:rsidR="007E7DE6" w:rsidRPr="00AB10CF" w:rsidRDefault="007E7DE6" w:rsidP="002E0432">
      <w:pPr>
        <w:pStyle w:val="O-Bullet"/>
      </w:pPr>
      <w:r w:rsidRPr="00AB10CF">
        <w:t>Air conditioned space to include at a minimum:</w:t>
      </w:r>
    </w:p>
    <w:p w14:paraId="24C82629" w14:textId="77777777" w:rsidR="007E7DE6" w:rsidRPr="00AB10CF" w:rsidRDefault="007E7DE6" w:rsidP="003D3395">
      <w:pPr>
        <w:pStyle w:val="O-Bullet5"/>
      </w:pPr>
      <w:r w:rsidRPr="00AB10CF">
        <w:t>Minimum 8 ft ceilings</w:t>
      </w:r>
      <w:r>
        <w:t>.</w:t>
      </w:r>
    </w:p>
    <w:p w14:paraId="2D6CC684" w14:textId="77777777" w:rsidR="007E7DE6" w:rsidRPr="00AB10CF" w:rsidRDefault="007E7DE6" w:rsidP="003D3395">
      <w:pPr>
        <w:pStyle w:val="O-Bullet5"/>
      </w:pPr>
      <w:r w:rsidRPr="034486BC">
        <w:t>Minimum 2 inch x 4 inch x 8 ft studs with 2 inch x 6 inch ceiling joist</w:t>
      </w:r>
      <w:r w:rsidR="000F08A9" w:rsidRPr="034486BC">
        <w:t xml:space="preserve"> with no exposed framing</w:t>
      </w:r>
      <w:r w:rsidRPr="034486BC">
        <w:t>.</w:t>
      </w:r>
    </w:p>
    <w:p w14:paraId="410884B4" w14:textId="77777777" w:rsidR="007E7DE6" w:rsidRPr="00AB10CF" w:rsidRDefault="007E7DE6" w:rsidP="003D3395">
      <w:pPr>
        <w:pStyle w:val="O-Bullet5"/>
      </w:pPr>
      <w:r w:rsidRPr="00AB10CF">
        <w:t>Two offices</w:t>
      </w:r>
      <w:r>
        <w:t>.</w:t>
      </w:r>
    </w:p>
    <w:p w14:paraId="7ED7C38E" w14:textId="77777777" w:rsidR="007E7DE6" w:rsidRPr="00AB10CF" w:rsidRDefault="007E7DE6" w:rsidP="003D3395">
      <w:pPr>
        <w:pStyle w:val="O-Bullet5"/>
      </w:pPr>
      <w:r w:rsidRPr="00AB10CF">
        <w:t>One bathroom with sink and toilet</w:t>
      </w:r>
      <w:r>
        <w:t>.</w:t>
      </w:r>
    </w:p>
    <w:p w14:paraId="36761A71" w14:textId="77777777" w:rsidR="007E7DE6" w:rsidRPr="00AB10CF" w:rsidRDefault="007E7DE6" w:rsidP="003D3395">
      <w:pPr>
        <w:pStyle w:val="O-Bullet5"/>
      </w:pPr>
      <w:r w:rsidRPr="00AB10CF">
        <w:t>One hot water heater</w:t>
      </w:r>
      <w:r>
        <w:t>.</w:t>
      </w:r>
    </w:p>
    <w:p w14:paraId="6BE144A1" w14:textId="77777777" w:rsidR="007E7DE6" w:rsidRPr="00AB10CF" w:rsidRDefault="007E7DE6" w:rsidP="003D3395">
      <w:pPr>
        <w:pStyle w:val="O-Bullet5"/>
      </w:pPr>
      <w:r w:rsidRPr="00AB10CF">
        <w:t>Common area with room for fridge, counter space, meeting table, and 6 chairs</w:t>
      </w:r>
      <w:r>
        <w:t>.</w:t>
      </w:r>
    </w:p>
    <w:p w14:paraId="3C12BDB0" w14:textId="77777777" w:rsidR="007E7DE6" w:rsidRPr="00AB10CF" w:rsidRDefault="007E7DE6" w:rsidP="003D3395">
      <w:pPr>
        <w:pStyle w:val="O-Bullet5"/>
      </w:pPr>
      <w:r w:rsidRPr="00AB10CF">
        <w:rPr>
          <w:lang w:val="en"/>
        </w:rPr>
        <w:t>Receptacles shall be properly placed to code, 2 data drops, A/C and water heater drops (if applicable) and minimum 200 Amp single phase overhead service</w:t>
      </w:r>
      <w:r>
        <w:rPr>
          <w:lang w:val="en"/>
        </w:rPr>
        <w:t>.</w:t>
      </w:r>
    </w:p>
    <w:p w14:paraId="3603E3AD" w14:textId="77777777" w:rsidR="007E7DE6" w:rsidRPr="00AB10CF" w:rsidRDefault="007E7DE6" w:rsidP="003D3395">
      <w:pPr>
        <w:pStyle w:val="O-Bullet5"/>
      </w:pPr>
      <w:r w:rsidRPr="00AB10CF">
        <w:t>8 ft x 10 ft locked storage room for climate controlled stored items</w:t>
      </w:r>
      <w:r>
        <w:t>.</w:t>
      </w:r>
    </w:p>
    <w:p w14:paraId="4E423C6A" w14:textId="77777777" w:rsidR="007E7DE6" w:rsidRPr="00AB10CF" w:rsidRDefault="007E7DE6" w:rsidP="003D3395">
      <w:pPr>
        <w:pStyle w:val="O-Bullet5"/>
      </w:pPr>
      <w:r w:rsidRPr="00AB10CF">
        <w:t>One direct to outside man door</w:t>
      </w:r>
      <w:r>
        <w:t>.</w:t>
      </w:r>
    </w:p>
    <w:p w14:paraId="5E147CCE" w14:textId="2DD14D74" w:rsidR="007E7DE6" w:rsidRPr="00AB10CF" w:rsidRDefault="001B28E5" w:rsidP="003D3395">
      <w:pPr>
        <w:pStyle w:val="O-Bullet5"/>
      </w:pPr>
      <w:proofErr w:type="spellStart"/>
      <w:r>
        <w:t>Non combustible</w:t>
      </w:r>
      <w:proofErr w:type="spellEnd"/>
      <w:r>
        <w:t xml:space="preserve"> i</w:t>
      </w:r>
      <w:r w:rsidR="007E7DE6" w:rsidRPr="00AB10CF">
        <w:t>nsulation</w:t>
      </w:r>
      <w:r w:rsidR="007E7DE6" w:rsidRPr="00AB10CF">
        <w:t xml:space="preserve"> and finished/painted drywall interior and exterior walls (minimum ½” drywall complete with molding)</w:t>
      </w:r>
      <w:r w:rsidR="007E7DE6">
        <w:t>.</w:t>
      </w:r>
    </w:p>
    <w:p w14:paraId="5304E3EB" w14:textId="77777777" w:rsidR="007E7DE6" w:rsidRPr="00AB10CF" w:rsidRDefault="007E7DE6" w:rsidP="002E0432">
      <w:pPr>
        <w:pStyle w:val="O-Bullet"/>
      </w:pPr>
      <w:r w:rsidRPr="00AB10CF">
        <w:t>Metal Building Requirements</w:t>
      </w:r>
    </w:p>
    <w:p w14:paraId="7DA89C96" w14:textId="77777777" w:rsidR="007E7DE6" w:rsidRPr="00AB10CF" w:rsidRDefault="007E7DE6" w:rsidP="003D3395">
      <w:pPr>
        <w:pStyle w:val="O-Bullet5"/>
      </w:pPr>
      <w:r w:rsidRPr="00AB10CF">
        <w:t>Concrete slab shall have minimum 2 ft x 2 ft x 2 ft pier footings at each metal building column and 1 ft x 1 ft perimeter footing.</w:t>
      </w:r>
    </w:p>
    <w:p w14:paraId="488C2E1D" w14:textId="77777777" w:rsidR="007E7DE6" w:rsidRPr="00AB10CF" w:rsidRDefault="007E7DE6" w:rsidP="003D3395">
      <w:pPr>
        <w:pStyle w:val="O-Bullet5"/>
      </w:pPr>
      <w:r w:rsidRPr="00AB10CF">
        <w:t xml:space="preserve">Roof panels shall be a minimum of 26 ga. PBR Galvalume finish w/Zac screws. </w:t>
      </w:r>
    </w:p>
    <w:p w14:paraId="44D1DFAF" w14:textId="77777777" w:rsidR="007E7DE6" w:rsidRPr="00AB10CF" w:rsidRDefault="007E7DE6" w:rsidP="003D3395">
      <w:pPr>
        <w:pStyle w:val="O-Bullet5"/>
      </w:pPr>
      <w:r w:rsidRPr="00AB10CF">
        <w:t>Wall panels shall be minimum of 26 ga. PBR ACI 2000 color finish w/standard screws.</w:t>
      </w:r>
    </w:p>
    <w:p w14:paraId="427F0B8C" w14:textId="519521DF" w:rsidR="007E7DE6" w:rsidRPr="00AB10CF" w:rsidRDefault="007E7DE6" w:rsidP="003D3395">
      <w:pPr>
        <w:pStyle w:val="O-Bullet5"/>
      </w:pPr>
      <w:r w:rsidRPr="00AB10CF">
        <w:t>3” VR</w:t>
      </w:r>
      <w:r w:rsidRPr="00AB10CF">
        <w:t xml:space="preserve"> </w:t>
      </w:r>
      <w:proofErr w:type="spellStart"/>
      <w:r w:rsidR="001B28E5">
        <w:t>non combustible</w:t>
      </w:r>
      <w:proofErr w:type="spellEnd"/>
      <w:r w:rsidR="001B28E5">
        <w:t xml:space="preserve"> </w:t>
      </w:r>
      <w:r w:rsidRPr="00AB10CF">
        <w:t>metal building insulation in walls and roof</w:t>
      </w:r>
      <w:r>
        <w:t>.</w:t>
      </w:r>
    </w:p>
    <w:p w14:paraId="1EEAE4EF" w14:textId="77777777" w:rsidR="007E7DE6" w:rsidRDefault="007E7DE6" w:rsidP="003D3395">
      <w:pPr>
        <w:pStyle w:val="O-Bullet5"/>
      </w:pPr>
      <w:r w:rsidRPr="00AB10CF">
        <w:t>Gutters and downspouts shall be a minimum 26 ga. and ACI 2000 color finish</w:t>
      </w:r>
      <w:r>
        <w:t>.</w:t>
      </w:r>
    </w:p>
    <w:p w14:paraId="74FBE27A" w14:textId="77777777" w:rsidR="00973A26" w:rsidRDefault="00973A26" w:rsidP="00973A26"/>
    <w:p w14:paraId="0594EF10" w14:textId="710285F2" w:rsidR="004B7B29" w:rsidRDefault="004B7B29" w:rsidP="004B7B29">
      <w:pPr>
        <w:pStyle w:val="AppendixEndText"/>
        <w:rPr>
          <w:b/>
        </w:rPr>
      </w:pPr>
      <w:r w:rsidRPr="00B44D36">
        <w:rPr>
          <w:b/>
        </w:rPr>
        <w:t xml:space="preserve">*** END OF </w:t>
      </w:r>
      <w:r w:rsidR="003C0799">
        <w:rPr>
          <w:b/>
        </w:rPr>
        <w:t>APPENDIX 13</w:t>
      </w:r>
      <w:r w:rsidRPr="00B44D36">
        <w:rPr>
          <w:b/>
        </w:rPr>
        <w:t xml:space="preserve"> ***</w:t>
      </w:r>
    </w:p>
    <w:sectPr w:rsidR="004B7B29" w:rsidSect="001932BD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15C2" w14:textId="77777777" w:rsidR="005643E8" w:rsidRDefault="005643E8" w:rsidP="000D2C00">
      <w:r>
        <w:separator/>
      </w:r>
    </w:p>
    <w:p w14:paraId="1C626D67" w14:textId="77777777" w:rsidR="005643E8" w:rsidRDefault="005643E8"/>
  </w:endnote>
  <w:endnote w:type="continuationSeparator" w:id="0">
    <w:p w14:paraId="683F9158" w14:textId="77777777" w:rsidR="005643E8" w:rsidRDefault="005643E8" w:rsidP="000D2C00">
      <w:r>
        <w:continuationSeparator/>
      </w:r>
    </w:p>
    <w:p w14:paraId="69B7CC3C" w14:textId="77777777" w:rsidR="005643E8" w:rsidRDefault="005643E8"/>
  </w:endnote>
  <w:endnote w:type="continuationNotice" w:id="1">
    <w:p w14:paraId="1B253522" w14:textId="77777777" w:rsidR="005643E8" w:rsidRDefault="005643E8"/>
    <w:p w14:paraId="7D741FA2" w14:textId="77777777" w:rsidR="005643E8" w:rsidRDefault="0056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198F" w14:textId="77777777" w:rsidR="00E04177" w:rsidRDefault="00E04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55DDC3E8" w:rsidR="001D2712" w:rsidRDefault="001D2712" w:rsidP="00D6794F">
    <w:pPr>
      <w:pStyle w:val="Footer"/>
      <w:pBdr>
        <w:top w:val="single" w:sz="4" w:space="12" w:color="auto"/>
      </w:pBdr>
      <w:jc w:val="center"/>
    </w:pPr>
    <w:r>
      <w:t>Appendix 1</w:t>
    </w:r>
    <w:r w:rsidR="00E04177">
      <w:t>3</w:t>
    </w:r>
    <w:r>
      <w:t xml:space="preserve"> </w:t>
    </w:r>
    <w:r w:rsidR="00E04177">
      <w:t>O&amp;M Structure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1807" w14:textId="77777777" w:rsidR="005643E8" w:rsidRDefault="005643E8" w:rsidP="000D2C00">
      <w:r>
        <w:separator/>
      </w:r>
    </w:p>
    <w:p w14:paraId="20E3941E" w14:textId="77777777" w:rsidR="005643E8" w:rsidRDefault="005643E8"/>
  </w:footnote>
  <w:footnote w:type="continuationSeparator" w:id="0">
    <w:p w14:paraId="45E996CC" w14:textId="77777777" w:rsidR="005643E8" w:rsidRDefault="005643E8" w:rsidP="000D2C00">
      <w:r>
        <w:continuationSeparator/>
      </w:r>
    </w:p>
    <w:p w14:paraId="2D4AF7BD" w14:textId="77777777" w:rsidR="005643E8" w:rsidRDefault="005643E8"/>
  </w:footnote>
  <w:footnote w:type="continuationNotice" w:id="1">
    <w:p w14:paraId="4247BF8D" w14:textId="77777777" w:rsidR="005643E8" w:rsidRDefault="005643E8"/>
    <w:p w14:paraId="558C4AA7" w14:textId="77777777" w:rsidR="005643E8" w:rsidRDefault="00564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2D20" w14:textId="77777777" w:rsidR="00E04177" w:rsidRDefault="00E04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6E5E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A91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3E8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88E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4D27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BDE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C34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AB7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177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4486BC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5C276CD3-F8F1-4393-8D7E-6989BF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DB9BD-B71E-4797-9F0E-620AEF1F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e6ef2-4e76-4d5b-ae5a-f8844d9b9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8682A-B388-4838-BBEA-173243C09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Meyer, Brandon</cp:lastModifiedBy>
  <cp:revision>8</cp:revision>
  <cp:lastPrinted>2023-05-03T21:56:00Z</cp:lastPrinted>
  <dcterms:created xsi:type="dcterms:W3CDTF">2024-03-08T18:15:00Z</dcterms:created>
  <dcterms:modified xsi:type="dcterms:W3CDTF">2025-04-19T16:05:00Z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